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49" w:rsidRDefault="00654049" w:rsidP="006540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C184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C18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ступень – «Мой ребенок – подросток для родителей учащихся 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классов</w:t>
      </w:r>
    </w:p>
    <w:p w:rsidR="00693E39" w:rsidRDefault="00654049" w:rsidP="00654049">
      <w:pPr>
        <w:jc w:val="center"/>
        <w:rPr>
          <w:rFonts w:ascii="Times New Roman" w:hAnsi="Times New Roman" w:cs="Times New Roman"/>
          <w:i/>
          <w:sz w:val="28"/>
        </w:rPr>
      </w:pPr>
      <w:r w:rsidRPr="00654049">
        <w:rPr>
          <w:rFonts w:ascii="Times New Roman" w:hAnsi="Times New Roman" w:cs="Times New Roman"/>
          <w:i/>
          <w:sz w:val="28"/>
        </w:rPr>
        <w:t>Тема 2. Профилактика правонарушений подростков.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 xml:space="preserve">Проблема подростков-правонарушителей в современном обществе представляет собой одну из самых сложных и противоречивых. К сожалению, не каждый подросток, осознает какие совершаемые им противоправные деяния ведут к тяжелым и </w:t>
      </w:r>
      <w:proofErr w:type="spellStart"/>
      <w:r w:rsidRPr="00654049">
        <w:rPr>
          <w:rFonts w:ascii="Times New Roman" w:hAnsi="Times New Roman" w:cs="Times New Roman"/>
          <w:sz w:val="26"/>
          <w:szCs w:val="26"/>
        </w:rPr>
        <w:t>трудноисправимым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 xml:space="preserve"> последствиям. 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Что такое правонарушение?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 xml:space="preserve">Правонарушение — это неправомерное поведение, виновное, противоправное общественно опасное деяние, противоречащее требованиям правовых норм и совершённое </w:t>
      </w:r>
      <w:proofErr w:type="spellStart"/>
      <w:r w:rsidRPr="00654049">
        <w:rPr>
          <w:rFonts w:ascii="Times New Roman" w:hAnsi="Times New Roman" w:cs="Times New Roman"/>
          <w:sz w:val="26"/>
          <w:szCs w:val="26"/>
        </w:rPr>
        <w:t>праводееспособным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 xml:space="preserve"> лицом или лицами. Влечёт за собой юридическую ответственность. Все правонарушения принято подразделять на две группы: проступки и преступления (самые тяжелые правонарушения).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Проступки могут быть трудовыми, дисциплинарными, административными и гражданскими (</w:t>
      </w:r>
      <w:proofErr w:type="spellStart"/>
      <w:r w:rsidRPr="00654049">
        <w:rPr>
          <w:rFonts w:ascii="Times New Roman" w:hAnsi="Times New Roman" w:cs="Times New Roman"/>
          <w:sz w:val="26"/>
          <w:szCs w:val="26"/>
        </w:rPr>
        <w:t>деликтными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>).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Под преступлениями 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 xml:space="preserve">В зависимости от вида правонарушения выделяют соответствующую ответственность — уголовную, административную, дисциплинарную, </w:t>
      </w:r>
      <w:proofErr w:type="spellStart"/>
      <w:r w:rsidRPr="00654049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 xml:space="preserve"> - правовую.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54049">
        <w:rPr>
          <w:rFonts w:ascii="Times New Roman" w:hAnsi="Times New Roman" w:cs="Times New Roman"/>
          <w:sz w:val="26"/>
          <w:szCs w:val="26"/>
        </w:rPr>
        <w:t>Уголовная ответственность -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За злостное хулиганство, кражу, изнасилование уголовная ответственность наступает с 14 лет.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54049">
        <w:rPr>
          <w:rFonts w:ascii="Times New Roman" w:hAnsi="Times New Roman" w:cs="Times New Roman"/>
          <w:sz w:val="26"/>
          <w:szCs w:val="26"/>
        </w:rPr>
        <w:t>Административная ответственность применяется за нарушения, предусмотренные кодексом об административных правонарушениях. К административным нарушениям относятся: нарушение правил дорожного движения, нарушение противопожарной безопасности и др.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За административные правонарушения к ответственности привлекаются с 16 лет. Физическое лицо, совершившее правонарушение от 14 до 16 лет, подлежит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предписания, оскорбление, мелкое хищение, умышленное уничтожение либо повреждение чужого имущества, жестокое обращение с животным или избавление от животного, мелкое хулиганство.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54049">
        <w:rPr>
          <w:rFonts w:ascii="Times New Roman" w:hAnsi="Times New Roman" w:cs="Times New Roman"/>
          <w:sz w:val="26"/>
          <w:szCs w:val="26"/>
        </w:rPr>
        <w:t>Дисциплинарная ответственность - это нарушение трудовых обязанностей, т.е. нарушение трудового законодательства, к примеру: опоздание на работу, прогул без уважительной причины.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54049">
        <w:rPr>
          <w:rFonts w:ascii="Times New Roman" w:hAnsi="Times New Roman" w:cs="Times New Roman"/>
          <w:sz w:val="26"/>
          <w:szCs w:val="26"/>
        </w:rPr>
        <w:t>Гражданско -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Причины и условия противоправного поведения несовершеннолетних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Правонарушения несовершеннолетних,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Анализ наблюдений за данной категорией обучающихся показал, что причины отклонений в поведении школьников очень разнообразны.</w:t>
      </w:r>
    </w:p>
    <w:p w:rsidR="00654049" w:rsidRPr="00654049" w:rsidRDefault="00654049" w:rsidP="0065404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Педагогическая неграмотность родителей:</w:t>
      </w:r>
    </w:p>
    <w:p w:rsidR="00654049" w:rsidRPr="00654049" w:rsidRDefault="00654049" w:rsidP="0065404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Безнадзорность, вызванная в одном случае занятостью родителей, в другом - их безответственным отношением к воспитанию детей.</w:t>
      </w:r>
    </w:p>
    <w:p w:rsidR="00654049" w:rsidRPr="00654049" w:rsidRDefault="00654049" w:rsidP="0065404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Отрицательный пример родителей, аморальное поведение, пьянство и др.</w:t>
      </w:r>
    </w:p>
    <w:p w:rsidR="00654049" w:rsidRPr="00654049" w:rsidRDefault="00654049" w:rsidP="0065404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Нарушение структуры семьи (отсутствие отца, конфликт с отчимом). Непосредственным объектом социального контроля в сфере профилактики преступлений выступает личность подростка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К ним, прежде всего, следует отнести: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- детей и подростков, которые самовольно оставили учебу в школах, нигде не учатся, не работают и ведут антиобщественный образ жизни;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- трудновоспитуемых и неуспевающих учеников, систематически нарушающих школьный режим и правила общественного поведения;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- безнадзорных подростков из числа учащихся, совершивших правонарушения и состоящих на учете в инспекциях по делам несовершеннолетних.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Как известно, преступление является следствием сложного взаимодействия личности со средой.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Результаты работы с данной категорией обучающихся дают основание утверждать, что правонарушения среди обучающихся в настоящее время связаны с неблагоприятными условиями формирования личности, с недостатками в нравственном и трудовом воспитании, плохой организации досуга, а также в недостаточной деятельности общественных организаций в борьбе с детской безнадзорностью и правонарушениями. Факторы и причины возникновения правонарушений среди учащихся.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Социальные факторы: Неблагоприятные условия семейного воспитания. Асоциальное поведение родителей - пьянство, разврат, проявление жестокости, совершение правонарушений и преступлений. 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 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Недостаточная любовь и внимание родителей. Внешне совершенно обычный ребёнок может быть внутренне одиноким, потому что до его переживаний и интересов никому нет дела. Такие ребята стремятся к общению со сверстниками и взрослыми вне семьи.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4049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>. 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несостоятельность. 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действия. 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lastRenderedPageBreak/>
        <w:t>Чрезмерное удовлетворение потребностей ребёнка. В семьях, где детям ни в чём не отказывают, потакают любым капризам, избавляют от домашних обязанностей, вырастают не просто лентяи,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 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 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Чрезмерная требовательность и авторитарность родителей.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 Всё это разрушает атмосферу доверия и взаимопонимания, нередко толкая детей на преступления. 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Памятка «Поиск конструктивного взаимодействия семьи с ребёнком»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Сохраняйте спокойствие и достоинство: криками и угрозами вы ничего не добьётесь.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Разберитесь в ситуации. Не делайте категоричных выводов.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Сохраните доверие ребёнка к себе.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Поговорите с ним на равных. Вполне возможно, что ребёнок ведёт себя вызывающе, чтобы самоутвердиться, пережить жизненную драму.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Узнайте, как можно больше о том, что происходит с вашим ребёнком. Не верьте ему полностью - правда лежит где-то посередине.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Измените своё отношение к ребёнку, признав, что он уже взрослый и сам может отвечать за свои поступки.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Не позволяйте собою манипулировать.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Не исправляйте за ребёнка его ошибки.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Меньше говорите, больше делайте.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Установите разумные границы контроля.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Помогайте ребёнку изменить жизнь к лучшему.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Постарайтесь восстановить взаимопонимание с ребёнком.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Не исправляйте за ребёнка его ошибки.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Меньше говорите, больше делайте.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Установите разумные границы контроля.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Помогайте ребёнку изменить жизнь к лучшему.</w:t>
      </w:r>
    </w:p>
    <w:p w:rsidR="00654049" w:rsidRPr="00654049" w:rsidRDefault="00654049" w:rsidP="0065404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Постарайтесь восстановить взаимопонимание с ребёнком. 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Советы родителям несовершеннолетних детей по профилактике противоправного поведения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предугадывать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lastRenderedPageBreak/>
        <w:t>Основной причиной преступлений, реализуемых детьми, является неосознанность ими всей серьезности выполняемых поступков.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Поэтому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В таком случае важно в целях профилактики преступлений и правонарушений среди молодежи: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не допускать конфликтных семейных ситуаций на глазах у ребенка, т.к. они действуют на него резко отрицательно.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быть толерантными по отношению к своим детям и их начинаниям.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не ставить детей на второе место после карьеры.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правильно воспитывать своих детей. Прививать правильные жизненные ор</w:t>
      </w:r>
      <w:bookmarkStart w:id="0" w:name="_GoBack"/>
      <w:bookmarkEnd w:id="0"/>
      <w:r w:rsidRPr="00654049">
        <w:rPr>
          <w:rFonts w:ascii="Times New Roman" w:hAnsi="Times New Roman" w:cs="Times New Roman"/>
          <w:sz w:val="26"/>
          <w:szCs w:val="26"/>
        </w:rPr>
        <w:t>иентиры, убеждения, ценности - все это является первичной задачей семьи. Формировать чувство ответственности и долга.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654049" w:rsidRPr="00654049" w:rsidRDefault="00654049" w:rsidP="0065404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>Родителям стараться как можно лучше знать, с кем общается их ребенок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654049" w:rsidRPr="00654049" w:rsidRDefault="00654049" w:rsidP="00654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49">
        <w:rPr>
          <w:rFonts w:ascii="Times New Roman" w:hAnsi="Times New Roman" w:cs="Times New Roman"/>
          <w:sz w:val="26"/>
          <w:szCs w:val="26"/>
        </w:rPr>
        <w:t xml:space="preserve">Таким образом, семья является важным элементом в системе ранней профилактики преступлений и правонарушений, и, именно, на семью возлагается огромная роль в воспитании молодого поколения как </w:t>
      </w:r>
      <w:proofErr w:type="spellStart"/>
      <w:r w:rsidRPr="00654049">
        <w:rPr>
          <w:rFonts w:ascii="Times New Roman" w:hAnsi="Times New Roman" w:cs="Times New Roman"/>
          <w:sz w:val="26"/>
          <w:szCs w:val="26"/>
        </w:rPr>
        <w:t>правосознательных</w:t>
      </w:r>
      <w:proofErr w:type="spellEnd"/>
      <w:r w:rsidRPr="00654049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654049" w:rsidRPr="00654049" w:rsidRDefault="00654049" w:rsidP="00654049">
      <w:pPr>
        <w:jc w:val="both"/>
        <w:rPr>
          <w:rFonts w:ascii="Times New Roman" w:hAnsi="Times New Roman" w:cs="Times New Roman"/>
          <w:i/>
          <w:sz w:val="28"/>
        </w:rPr>
      </w:pPr>
    </w:p>
    <w:sectPr w:rsidR="00654049" w:rsidRPr="0065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154"/>
    <w:multiLevelType w:val="multilevel"/>
    <w:tmpl w:val="CA7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D6BD6"/>
    <w:multiLevelType w:val="multilevel"/>
    <w:tmpl w:val="87AE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6193F"/>
    <w:multiLevelType w:val="multilevel"/>
    <w:tmpl w:val="6FDC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9"/>
    <w:rsid w:val="00654049"/>
    <w:rsid w:val="006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9247-E6BA-4488-891F-B01F1E73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1401</Words>
  <Characters>7988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2023-12-06T05:25:00Z</dcterms:created>
  <dcterms:modified xsi:type="dcterms:W3CDTF">2023-12-06T05:29:00Z</dcterms:modified>
</cp:coreProperties>
</file>